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B654" w14:textId="4168EBE7" w:rsidR="00043A93" w:rsidRPr="005651E3" w:rsidRDefault="00E73698" w:rsidP="00EF33D4">
      <w:pPr>
        <w:tabs>
          <w:tab w:val="left" w:pos="765"/>
        </w:tabs>
        <w:rPr>
          <w:rFonts w:ascii="Montserrat" w:hAnsi="Montserrat"/>
          <w:color w:val="FFFFFF" w:themeColor="background1"/>
          <w:sz w:val="44"/>
          <w:szCs w:val="44"/>
        </w:rPr>
      </w:pPr>
      <w:r w:rsidRPr="004D23D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273CD0" wp14:editId="5C4FB55A">
                <wp:simplePos x="0" y="0"/>
                <wp:positionH relativeFrom="margin">
                  <wp:posOffset>-295275</wp:posOffset>
                </wp:positionH>
                <wp:positionV relativeFrom="paragraph">
                  <wp:posOffset>1266825</wp:posOffset>
                </wp:positionV>
                <wp:extent cx="7448550" cy="1552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807A" w14:textId="7A235D95" w:rsidR="009B4157" w:rsidRPr="00D8447B" w:rsidRDefault="009B4157" w:rsidP="00507652">
                            <w:pPr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8447B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Presenters: </w:t>
                            </w:r>
                            <w:r w:rsidR="00740FE7" w:rsidRPr="00D8447B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</w:t>
                            </w:r>
                            <w:r w:rsidR="00780E22" w:rsidRPr="00D8447B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A97EEC" w:rsidRPr="00D8447B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D8447B"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  <w:t>Stephen McAdory, MD,</w:t>
                            </w:r>
                            <w:r w:rsidR="005B79E2" w:rsidRPr="00D8447B"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8447B"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  <w:t>FACS, Surgery Associates</w:t>
                            </w:r>
                            <w:r w:rsidR="00740FE7" w:rsidRPr="00D8447B"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D8447B">
                              <w:rPr>
                                <w:rFonts w:ascii="Montserrat" w:hAnsi="Montserrat" w:cs="Times New Roman"/>
                                <w:color w:val="002060"/>
                                <w:sz w:val="36"/>
                                <w:szCs w:val="36"/>
                              </w:rPr>
                              <w:t>Roger Williams, MD, FACC, Cardiology Associates of North MS</w:t>
                            </w:r>
                          </w:p>
                          <w:p w14:paraId="36EBF7D9" w14:textId="77777777" w:rsidR="00471715" w:rsidRPr="00200EA0" w:rsidRDefault="00471715" w:rsidP="00507652">
                            <w:pPr>
                              <w:rPr>
                                <w:rFonts w:ascii="Montserrat" w:hAnsi="Montserrat" w:cs="Times New Roman"/>
                                <w:color w:val="005CB0"/>
                                <w:sz w:val="36"/>
                                <w:szCs w:val="36"/>
                              </w:rPr>
                            </w:pPr>
                          </w:p>
                          <w:p w14:paraId="518C6BCE" w14:textId="77777777" w:rsidR="00471715" w:rsidRDefault="00471715" w:rsidP="00507652">
                            <w:pPr>
                              <w:rPr>
                                <w:rFonts w:ascii="Montserrat" w:hAnsi="Montserrat" w:cs="Times New Roman"/>
                                <w:color w:val="00428C"/>
                                <w:sz w:val="36"/>
                                <w:szCs w:val="36"/>
                              </w:rPr>
                            </w:pPr>
                          </w:p>
                          <w:p w14:paraId="0129DBE8" w14:textId="77777777" w:rsidR="00471715" w:rsidRPr="006A34A9" w:rsidRDefault="00471715" w:rsidP="00507652">
                            <w:pPr>
                              <w:rPr>
                                <w:rFonts w:ascii="Montserrat" w:hAnsi="Montserrat" w:cs="Times New Roman"/>
                                <w:color w:val="00428C"/>
                                <w:sz w:val="36"/>
                                <w:szCs w:val="36"/>
                              </w:rPr>
                            </w:pPr>
                          </w:p>
                          <w:p w14:paraId="720B0D4B" w14:textId="21177B4C" w:rsidR="000D4643" w:rsidRPr="00B55A3F" w:rsidRDefault="000D4643" w:rsidP="00B347B4">
                            <w:pPr>
                              <w:rPr>
                                <w:rFonts w:ascii="Montserrat" w:hAnsi="Montserrat" w:cs="Times New Roman"/>
                                <w:color w:val="005CB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73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99.75pt;width:586.5pt;height:12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" filled="f" stroked="f">
                <v:textbox>
                  <w:txbxContent>
                    <w:p w14:paraId="17C3807A" w14:textId="7A235D95" w:rsidR="009B4157" w:rsidRPr="00D8447B" w:rsidRDefault="009B4157" w:rsidP="00507652">
                      <w:pPr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</w:pPr>
                      <w:r w:rsidRPr="00D8447B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Presenters: </w:t>
                      </w:r>
                      <w:r w:rsidR="00740FE7" w:rsidRPr="00D8447B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                                                                                     </w:t>
                      </w:r>
                      <w:r w:rsidR="00780E22" w:rsidRPr="00D8447B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    </w:t>
                      </w:r>
                      <w:r w:rsidR="00A97EEC" w:rsidRPr="00D8447B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</w:t>
                      </w:r>
                      <w:r w:rsidRPr="00D8447B"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  <w:t>Stephen McAdory, MD,</w:t>
                      </w:r>
                      <w:r w:rsidR="005B79E2" w:rsidRPr="00D8447B"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D8447B"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  <w:t>FACS, Surgery Associates</w:t>
                      </w:r>
                      <w:r w:rsidR="00740FE7" w:rsidRPr="00D8447B"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  <w:t xml:space="preserve">                   </w:t>
                      </w:r>
                      <w:r w:rsidRPr="00D8447B">
                        <w:rPr>
                          <w:rFonts w:ascii="Montserrat" w:hAnsi="Montserrat" w:cs="Times New Roman"/>
                          <w:color w:val="002060"/>
                          <w:sz w:val="36"/>
                          <w:szCs w:val="36"/>
                        </w:rPr>
                        <w:t>Roger Williams, MD, FACC, Cardiology Associates of North MS</w:t>
                      </w:r>
                    </w:p>
                    <w:p w14:paraId="36EBF7D9" w14:textId="77777777" w:rsidR="00471715" w:rsidRPr="00200EA0" w:rsidRDefault="00471715" w:rsidP="00507652">
                      <w:pPr>
                        <w:rPr>
                          <w:rFonts w:ascii="Montserrat" w:hAnsi="Montserrat" w:cs="Times New Roman"/>
                          <w:color w:val="005CB0"/>
                          <w:sz w:val="36"/>
                          <w:szCs w:val="36"/>
                        </w:rPr>
                      </w:pPr>
                    </w:p>
                    <w:p w14:paraId="518C6BCE" w14:textId="77777777" w:rsidR="00471715" w:rsidRDefault="00471715" w:rsidP="00507652">
                      <w:pPr>
                        <w:rPr>
                          <w:rFonts w:ascii="Montserrat" w:hAnsi="Montserrat" w:cs="Times New Roman"/>
                          <w:color w:val="00428C"/>
                          <w:sz w:val="36"/>
                          <w:szCs w:val="36"/>
                        </w:rPr>
                      </w:pPr>
                    </w:p>
                    <w:p w14:paraId="0129DBE8" w14:textId="77777777" w:rsidR="00471715" w:rsidRPr="006A34A9" w:rsidRDefault="00471715" w:rsidP="00507652">
                      <w:pPr>
                        <w:rPr>
                          <w:rFonts w:ascii="Montserrat" w:hAnsi="Montserrat" w:cs="Times New Roman"/>
                          <w:color w:val="00428C"/>
                          <w:sz w:val="36"/>
                          <w:szCs w:val="36"/>
                        </w:rPr>
                      </w:pPr>
                    </w:p>
                    <w:p w14:paraId="720B0D4B" w14:textId="21177B4C" w:rsidR="000D4643" w:rsidRPr="00B55A3F" w:rsidRDefault="000D4643" w:rsidP="00B347B4">
                      <w:pPr>
                        <w:rPr>
                          <w:rFonts w:ascii="Montserrat" w:hAnsi="Montserrat" w:cs="Times New Roman"/>
                          <w:color w:val="005CB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51E" w:rsidRPr="004D23D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12978CA" wp14:editId="2C3C5650">
            <wp:simplePos x="0" y="0"/>
            <wp:positionH relativeFrom="column">
              <wp:posOffset>-401216</wp:posOffset>
            </wp:positionH>
            <wp:positionV relativeFrom="paragraph">
              <wp:posOffset>-326254</wp:posOffset>
            </wp:positionV>
            <wp:extent cx="7653655" cy="9904730"/>
            <wp:effectExtent l="0" t="0" r="444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55" cy="990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51" w:rsidRPr="004D23DF">
        <w:rPr>
          <w:rFonts w:ascii="Montserrat" w:hAnsi="Montserrat"/>
          <w:b/>
          <w:bCs/>
          <w:color w:val="FFFFFF" w:themeColor="background1"/>
          <w:sz w:val="40"/>
          <w:szCs w:val="40"/>
        </w:rPr>
        <w:t>N</w:t>
      </w:r>
      <w:r w:rsidR="00702651" w:rsidRPr="005651E3">
        <w:rPr>
          <w:rFonts w:ascii="Montserrat" w:hAnsi="Montserrat"/>
          <w:b/>
          <w:bCs/>
          <w:color w:val="FFFFFF" w:themeColor="background1"/>
          <w:sz w:val="44"/>
          <w:szCs w:val="44"/>
        </w:rPr>
        <w:t>MHS Grand Rounds:</w:t>
      </w:r>
      <w:r w:rsidR="003828B9" w:rsidRPr="005651E3">
        <w:rPr>
          <w:rFonts w:ascii="Montserrat" w:hAnsi="Montserrat"/>
          <w:color w:val="FFFFFF" w:themeColor="background1"/>
          <w:sz w:val="44"/>
          <w:szCs w:val="44"/>
        </w:rPr>
        <w:t xml:space="preserve"> </w:t>
      </w:r>
      <w:r w:rsidR="002D5DDB" w:rsidRPr="005651E3">
        <w:rPr>
          <w:rFonts w:ascii="Montserrat" w:hAnsi="Montserrat"/>
          <w:i/>
          <w:iCs/>
          <w:color w:val="FFFFFF" w:themeColor="background1"/>
          <w:sz w:val="44"/>
          <w:szCs w:val="44"/>
        </w:rPr>
        <w:t xml:space="preserve">Effective Communication </w:t>
      </w:r>
      <w:r w:rsidR="0059046F">
        <w:rPr>
          <w:rFonts w:ascii="Montserrat" w:hAnsi="Montserrat"/>
          <w:i/>
          <w:iCs/>
          <w:color w:val="FFFFFF" w:themeColor="background1"/>
          <w:sz w:val="44"/>
          <w:szCs w:val="44"/>
        </w:rPr>
        <w:t xml:space="preserve">with Your Consultant at 2am </w:t>
      </w:r>
      <w:r w:rsidR="00BB6967">
        <w:rPr>
          <w:rFonts w:ascii="Montserrat" w:hAnsi="Montserrat"/>
          <w:i/>
          <w:iCs/>
          <w:color w:val="FFFFFF" w:themeColor="background1"/>
          <w:sz w:val="44"/>
          <w:szCs w:val="44"/>
        </w:rPr>
        <w:t>–</w:t>
      </w:r>
      <w:r w:rsidR="0059046F">
        <w:rPr>
          <w:rFonts w:ascii="Montserrat" w:hAnsi="Montserrat"/>
          <w:i/>
          <w:iCs/>
          <w:color w:val="FFFFFF" w:themeColor="background1"/>
          <w:sz w:val="44"/>
          <w:szCs w:val="44"/>
        </w:rPr>
        <w:t xml:space="preserve"> </w:t>
      </w:r>
      <w:r w:rsidR="00082CAC" w:rsidRPr="00082CAC">
        <w:rPr>
          <w:rFonts w:cstheme="minorHAnsi"/>
          <w:i/>
          <w:iCs/>
          <w:color w:val="FFFFFF" w:themeColor="background1"/>
          <w:sz w:val="48"/>
          <w:szCs w:val="48"/>
        </w:rPr>
        <w:t xml:space="preserve">The </w:t>
      </w:r>
      <w:r w:rsidR="00BB6967" w:rsidRPr="00082CAC">
        <w:rPr>
          <w:rFonts w:cstheme="minorHAnsi"/>
          <w:i/>
          <w:iCs/>
          <w:color w:val="FFFFFF" w:themeColor="background1"/>
          <w:sz w:val="48"/>
          <w:szCs w:val="48"/>
        </w:rPr>
        <w:t>Why and How</w:t>
      </w:r>
    </w:p>
    <w:p w14:paraId="37D787EC" w14:textId="44E989AD" w:rsidR="0045619A" w:rsidRPr="007D6DC5" w:rsidRDefault="008D4476" w:rsidP="00EF33D4">
      <w:pPr>
        <w:tabs>
          <w:tab w:val="left" w:pos="765"/>
        </w:tabs>
        <w:rPr>
          <w:rFonts w:ascii="Montserrat" w:hAnsi="Montserrat"/>
          <w:b/>
          <w:bCs/>
          <w:color w:val="FFFFFF" w:themeColor="background1"/>
          <w:sz w:val="28"/>
          <w:szCs w:val="28"/>
        </w:rPr>
      </w:pPr>
      <w:r w:rsidRPr="004D23D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0FF658" wp14:editId="31CE02B0">
                <wp:simplePos x="0" y="0"/>
                <wp:positionH relativeFrom="column">
                  <wp:posOffset>-457200</wp:posOffset>
                </wp:positionH>
                <wp:positionV relativeFrom="paragraph">
                  <wp:posOffset>1405890</wp:posOffset>
                </wp:positionV>
                <wp:extent cx="7829550" cy="66770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C087" w14:textId="77777777" w:rsidR="00301EFB" w:rsidRDefault="008703F1" w:rsidP="00532579">
                            <w:pPr>
                              <w:ind w:left="720"/>
                              <w:divId w:val="929045232"/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</w:pPr>
                            <w:r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>May 9</w:t>
                            </w:r>
                            <w:r w:rsidR="000A17E8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>,</w:t>
                            </w:r>
                            <w:r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11173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>7:00-8:00AM</w:t>
                            </w:r>
                            <w:r w:rsidR="00740FE7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                                  </w:t>
                            </w:r>
                            <w:r w:rsidR="00F93064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416D71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="00740FE7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>NMHS Auditorium</w:t>
                            </w:r>
                            <w:r w:rsidR="00855567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o</w:t>
                            </w:r>
                            <w:r w:rsidR="00013E5E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r   </w:t>
                            </w:r>
                          </w:p>
                          <w:p w14:paraId="5739FF2F" w14:textId="77777777" w:rsidR="00301EFB" w:rsidRPr="00301EFB" w:rsidRDefault="00013E5E" w:rsidP="00301EFB">
                            <w:pPr>
                              <w:ind w:firstLine="720"/>
                              <w:divId w:val="929045232"/>
                              <w:rPr>
                                <w:rFonts w:ascii="Segoe UI" w:eastAsia="Times New Roman" w:hAnsi="Segoe UI" w:cs="Segoe UI"/>
                                <w:color w:val="5B5FC7"/>
                                <w:sz w:val="40"/>
                                <w:szCs w:val="40"/>
                              </w:rPr>
                            </w:pPr>
                            <w:r w:rsidRPr="00301EFB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9" w:tooltip="Meeting join link" w:history="1">
                              <w:r w:rsidR="00301EFB" w:rsidRPr="00301EFB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color w:val="5B5FC7"/>
                                  <w:sz w:val="40"/>
                                  <w:szCs w:val="40"/>
                                </w:rPr>
                                <w:t>Join the meeting now</w:t>
                              </w:r>
                            </w:hyperlink>
                          </w:p>
                          <w:p w14:paraId="66FF8D9B" w14:textId="77777777" w:rsidR="00301EFB" w:rsidRPr="00301EFB" w:rsidRDefault="00301EFB" w:rsidP="00301EFB">
                            <w:pPr>
                              <w:spacing w:after="0"/>
                              <w:ind w:firstLine="720"/>
                              <w:divId w:val="929045232"/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301EFB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Meeting ID: 217 908 372 44</w:t>
                            </w:r>
                          </w:p>
                          <w:p w14:paraId="74E863D9" w14:textId="77777777" w:rsidR="00301EFB" w:rsidRPr="00301EFB" w:rsidRDefault="00301EFB" w:rsidP="00301EFB">
                            <w:pPr>
                              <w:spacing w:after="0"/>
                              <w:ind w:firstLine="720"/>
                              <w:divId w:val="929045232"/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301EFB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Passcode: BR3Ww9AN</w:t>
                            </w:r>
                          </w:p>
                          <w:p w14:paraId="2D9F8D5D" w14:textId="0B3A2613" w:rsidR="003232E7" w:rsidRPr="00532579" w:rsidRDefault="00013E5E" w:rsidP="00532579">
                            <w:pPr>
                              <w:ind w:left="720"/>
                              <w:divId w:val="929045232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                                             </w:t>
                            </w:r>
                            <w:r w:rsidR="00855567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6460" w:rsidRPr="00532579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5CB0"/>
                                <w:sz w:val="40"/>
                                <w:szCs w:val="4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7603A8F8" w14:textId="5CFEE51A" w:rsidR="00BA60C3" w:rsidRPr="005651E3" w:rsidRDefault="00914DE1" w:rsidP="003232E7">
                            <w:pPr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2E7" w:rsidRPr="005651E3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5BDC" w:rsidRPr="005651E3">
                              <w:rPr>
                                <w:rFonts w:ascii="Montserrat" w:hAnsi="Montserrat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Upon completion of this activity, Participants will: </w:t>
                            </w:r>
                          </w:p>
                          <w:p w14:paraId="7276FEC5" w14:textId="565A8184" w:rsidR="00B763EB" w:rsidRPr="005651E3" w:rsidRDefault="00C401C5" w:rsidP="00B76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Understand the role of teamwork in providing safe effective p</w:t>
                            </w:r>
                            <w:r w:rsidR="00B763EB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atient care</w:t>
                            </w:r>
                            <w:r w:rsidR="00C20BFC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6D7A2D" w14:textId="2635AABE" w:rsidR="007A3C47" w:rsidRPr="005651E3" w:rsidRDefault="00125887" w:rsidP="007A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Facilitate the development of skills to effectively collaborate with a consultant</w:t>
                            </w:r>
                            <w:r w:rsidR="00C20BFC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677A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606CD447" w14:textId="73E3F923" w:rsidR="007A3C47" w:rsidRPr="005651E3" w:rsidRDefault="00125887" w:rsidP="007A3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Identify the key communication components necessary when calling a consultant</w:t>
                            </w:r>
                            <w:r w:rsidR="00C20BFC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E869F6E" w14:textId="69278D40" w:rsidR="007A3C47" w:rsidRPr="005651E3" w:rsidRDefault="00125887" w:rsidP="00BA6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Review effective and ineffective strategies for communication</w:t>
                            </w:r>
                            <w:r w:rsidR="00C20BFC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B3B7A5" w14:textId="72AE6FAF" w:rsidR="00D74618" w:rsidRPr="00695FA2" w:rsidRDefault="00F06357" w:rsidP="00695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Review needs in being adept at discussing a consultant’s recommendations for patient care</w:t>
                            </w:r>
                            <w:r w:rsidR="00C20BFC" w:rsidRPr="005651E3">
                              <w:rPr>
                                <w:rFonts w:ascii="Montserrat" w:hAnsi="Montserrat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C4FB8A" w14:textId="77777777" w:rsidR="007C78E5" w:rsidRDefault="007C78E5" w:rsidP="00EF33D4">
                            <w:pPr>
                              <w:shd w:val="clear" w:color="auto" w:fill="FFFFFF"/>
                              <w:spacing w:after="9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5105392" w14:textId="6FCB77EF" w:rsidR="00EF33D4" w:rsidRPr="005651E3" w:rsidRDefault="00914DE1" w:rsidP="00EF33D4">
                            <w:pPr>
                              <w:shd w:val="clear" w:color="auto" w:fill="FFFFFF"/>
                              <w:spacing w:after="9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651E3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F33D4" w:rsidRPr="005651E3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Accreditation</w:t>
                            </w:r>
                          </w:p>
                          <w:p w14:paraId="5E62AA5B" w14:textId="77777777" w:rsidR="00EF33D4" w:rsidRPr="00A8266A" w:rsidRDefault="00EF33D4" w:rsidP="00EF33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24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8266A"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  <w:t>The Mississippi State Medical Association is a member of the Southern States CME Collaborative (SSCC).  North Mississippi Medical Center is accredited by the SSCC to provide continuing medical education for physicians. </w:t>
                            </w:r>
                          </w:p>
                          <w:p w14:paraId="68758281" w14:textId="77777777" w:rsidR="007C78E5" w:rsidRDefault="007C78E5" w:rsidP="00EF33D4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A2E463F" w14:textId="147BB257" w:rsidR="00EF33D4" w:rsidRPr="00A8266A" w:rsidRDefault="00EF33D4" w:rsidP="00EF33D4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8266A"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  <w:t>NMMC designates this Live Activity course for a maximum of 1.00 </w:t>
                            </w:r>
                            <w:r w:rsidRPr="00A8266A">
                              <w:rPr>
                                <w:rFonts w:ascii="Montserrat" w:eastAsia="Times New Roman" w:hAnsi="Montserrat" w:cs="Times New Roman"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AMA PRA Category 1 Credit(s)</w:t>
                            </w:r>
                            <w:r w:rsidRPr="00A8266A">
                              <w:rPr>
                                <w:rFonts w:ascii="Montserrat" w:eastAsia="Times New Roman" w:hAnsi="Montserrat" w:cs="Times New Roman"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A8266A"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  <w:t>. Physicians should only claim credit commensurate with the extent of their participation in the activity.</w:t>
                            </w:r>
                          </w:p>
                          <w:p w14:paraId="01736159" w14:textId="77777777" w:rsidR="007C78E5" w:rsidRDefault="007C78E5" w:rsidP="007C78E5">
                            <w:pPr>
                              <w:pStyle w:val="ListParagraph"/>
                              <w:shd w:val="clear" w:color="auto" w:fill="FFFFFF"/>
                              <w:spacing w:after="24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C49828E" w14:textId="7F1C72F7" w:rsidR="00EF33D4" w:rsidRPr="00A8266A" w:rsidRDefault="00EF33D4" w:rsidP="00EF33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240" w:line="240" w:lineRule="auto"/>
                              <w:textAlignment w:val="baseline"/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8266A">
                              <w:rPr>
                                <w:rFonts w:ascii="Montserrat" w:eastAsia="Times New Roman" w:hAnsi="Montserrat" w:cs="Times New Roman"/>
                                <w:color w:val="002060"/>
                                <w:sz w:val="20"/>
                                <w:szCs w:val="20"/>
                              </w:rPr>
                              <w:t>NMMC is approved as a provider of nursing continuing professional development by the Mississippi Nurses Foundation, an accredited approver by the American Nurses Credentialing Centers Commission on Accreditation. This activity has been awarded</w:t>
                            </w:r>
                            <w:r w:rsidRPr="00A8266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1.00 contact hour(s). CE#00192-EDI</w:t>
                            </w:r>
                            <w:r w:rsidR="008473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I</w:t>
                            </w:r>
                            <w:r w:rsidRPr="00A8266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B22BF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2329</w:t>
                            </w:r>
                            <w:r w:rsidRPr="00A8266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2B130D" w14:textId="77777777" w:rsidR="008703F1" w:rsidRPr="005F2C45" w:rsidRDefault="008703F1" w:rsidP="00EF33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B4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FF6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6pt;margin-top:110.7pt;width:616.5pt;height:5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" filled="f" stroked="f">
                <v:textbox>
                  <w:txbxContent>
                    <w:p w14:paraId="22BDC087" w14:textId="77777777" w:rsidR="00301EFB" w:rsidRDefault="008703F1" w:rsidP="00532579">
                      <w:pPr>
                        <w:ind w:left="720"/>
                        <w:divId w:val="929045232"/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</w:pPr>
                      <w:r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>May 9</w:t>
                      </w:r>
                      <w:r w:rsidR="000A17E8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>,</w:t>
                      </w:r>
                      <w:r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</w:t>
                      </w:r>
                      <w:r w:rsidR="00411173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>7:00-8:00AM</w:t>
                      </w:r>
                      <w:r w:rsidR="00740FE7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                                  </w:t>
                      </w:r>
                      <w:r w:rsidR="00F93064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                      </w:t>
                      </w:r>
                      <w:r w:rsidR="00416D71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                         </w:t>
                      </w:r>
                      <w:r w:rsidR="00740FE7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>NMHS Auditorium</w:t>
                      </w:r>
                      <w:r w:rsidR="00855567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o</w:t>
                      </w:r>
                      <w:r w:rsidR="00013E5E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r   </w:t>
                      </w:r>
                    </w:p>
                    <w:p w14:paraId="5739FF2F" w14:textId="77777777" w:rsidR="00301EFB" w:rsidRPr="00301EFB" w:rsidRDefault="00013E5E" w:rsidP="00301EFB">
                      <w:pPr>
                        <w:ind w:firstLine="720"/>
                        <w:divId w:val="929045232"/>
                        <w:rPr>
                          <w:rFonts w:ascii="Segoe UI" w:eastAsia="Times New Roman" w:hAnsi="Segoe UI" w:cs="Segoe UI"/>
                          <w:color w:val="5B5FC7"/>
                          <w:sz w:val="40"/>
                          <w:szCs w:val="40"/>
                        </w:rPr>
                      </w:pPr>
                      <w:r w:rsidRPr="00301EFB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</w:t>
                      </w:r>
                      <w:hyperlink r:id="rId10" w:tooltip="Meeting join link" w:history="1">
                        <w:r w:rsidR="00301EFB" w:rsidRPr="00301EFB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color w:val="5B5FC7"/>
                            <w:sz w:val="40"/>
                            <w:szCs w:val="40"/>
                          </w:rPr>
                          <w:t>Join the meeting now</w:t>
                        </w:r>
                      </w:hyperlink>
                    </w:p>
                    <w:p w14:paraId="66FF8D9B" w14:textId="77777777" w:rsidR="00301EFB" w:rsidRPr="00301EFB" w:rsidRDefault="00301EFB" w:rsidP="00301EFB">
                      <w:pPr>
                        <w:spacing w:after="0"/>
                        <w:ind w:firstLine="720"/>
                        <w:divId w:val="929045232"/>
                        <w:rPr>
                          <w:rFonts w:ascii="Montserrat" w:eastAsia="Times New Roman" w:hAnsi="Montserrat" w:cs="Segoe U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301EFB">
                        <w:rPr>
                          <w:rFonts w:ascii="Montserrat" w:eastAsia="Times New Roman" w:hAnsi="Montserrat" w:cs="Segoe U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  <w:t>Meeting ID: 217 908 372 44</w:t>
                      </w:r>
                    </w:p>
                    <w:p w14:paraId="74E863D9" w14:textId="77777777" w:rsidR="00301EFB" w:rsidRPr="00301EFB" w:rsidRDefault="00301EFB" w:rsidP="00301EFB">
                      <w:pPr>
                        <w:spacing w:after="0"/>
                        <w:ind w:firstLine="720"/>
                        <w:divId w:val="929045232"/>
                        <w:rPr>
                          <w:rFonts w:ascii="Montserrat" w:eastAsia="Times New Roman" w:hAnsi="Montserrat" w:cs="Segoe U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301EFB">
                        <w:rPr>
                          <w:rFonts w:ascii="Montserrat" w:eastAsia="Times New Roman" w:hAnsi="Montserrat" w:cs="Segoe U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  <w:t>Passcode: BR3Ww9AN</w:t>
                      </w:r>
                    </w:p>
                    <w:p w14:paraId="2D9F8D5D" w14:textId="0B3A2613" w:rsidR="003232E7" w:rsidRPr="00532579" w:rsidRDefault="00013E5E" w:rsidP="00532579">
                      <w:pPr>
                        <w:ind w:left="720"/>
                        <w:divId w:val="929045232"/>
                        <w:rPr>
                          <w:rFonts w:ascii="Segoe UI" w:eastAsia="Times New Roman" w:hAnsi="Segoe UI" w:cs="Segoe UI"/>
                          <w:color w:val="4472C4" w:themeColor="accent1"/>
                          <w:sz w:val="26"/>
                          <w:szCs w:val="26"/>
                        </w:rPr>
                      </w:pPr>
                      <w:r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                                             </w:t>
                      </w:r>
                      <w:r w:rsidR="00855567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</w:t>
                      </w:r>
                      <w:r w:rsidR="00DC6460" w:rsidRPr="00532579">
                        <w:rPr>
                          <w:rFonts w:ascii="Montserrat" w:hAnsi="Montserrat" w:cs="Times New Roman"/>
                          <w:b/>
                          <w:bCs/>
                          <w:color w:val="005CB0"/>
                          <w:sz w:val="40"/>
                          <w:szCs w:val="40"/>
                        </w:rPr>
                        <w:t xml:space="preserve">                                                              </w:t>
                      </w:r>
                    </w:p>
                    <w:p w14:paraId="7603A8F8" w14:textId="5CFEE51A" w:rsidR="00BA60C3" w:rsidRPr="005651E3" w:rsidRDefault="00914DE1" w:rsidP="003232E7">
                      <w:pPr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3232E7" w:rsidRPr="005651E3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635BDC" w:rsidRPr="005651E3">
                        <w:rPr>
                          <w:rFonts w:ascii="Montserrat" w:hAnsi="Montserrat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Upon completion of this activity, Participants will: </w:t>
                      </w:r>
                    </w:p>
                    <w:p w14:paraId="7276FEC5" w14:textId="565A8184" w:rsidR="00B763EB" w:rsidRPr="005651E3" w:rsidRDefault="00C401C5" w:rsidP="00B76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Understand the role of teamwork in providing safe effective p</w:t>
                      </w:r>
                      <w:r w:rsidR="00B763EB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atient care</w:t>
                      </w:r>
                      <w:r w:rsidR="00C20BFC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136D7A2D" w14:textId="2635AABE" w:rsidR="007A3C47" w:rsidRPr="005651E3" w:rsidRDefault="00125887" w:rsidP="007A3C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Facilitate the development of skills to effectively collaborate with a consultant</w:t>
                      </w:r>
                      <w:r w:rsidR="00C20BFC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4677A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606CD447" w14:textId="73E3F923" w:rsidR="007A3C47" w:rsidRPr="005651E3" w:rsidRDefault="00125887" w:rsidP="007A3C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Identify the key communication components necessary when calling a consultant</w:t>
                      </w:r>
                      <w:r w:rsidR="00C20BFC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0E869F6E" w14:textId="69278D40" w:rsidR="007A3C47" w:rsidRPr="005651E3" w:rsidRDefault="00125887" w:rsidP="00BA6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Review effective and ineffective strategies for communication</w:t>
                      </w:r>
                      <w:r w:rsidR="00C20BFC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71B3B7A5" w14:textId="72AE6FAF" w:rsidR="00D74618" w:rsidRPr="00695FA2" w:rsidRDefault="00F06357" w:rsidP="00695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</w:pPr>
                      <w:r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Review needs in being adept at discussing a consultant’s recommendations for patient care</w:t>
                      </w:r>
                      <w:r w:rsidR="00C20BFC" w:rsidRPr="005651E3">
                        <w:rPr>
                          <w:rFonts w:ascii="Montserrat" w:hAnsi="Montserrat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6BC4FB8A" w14:textId="77777777" w:rsidR="007C78E5" w:rsidRDefault="007C78E5" w:rsidP="00EF33D4">
                      <w:pPr>
                        <w:shd w:val="clear" w:color="auto" w:fill="FFFFFF"/>
                        <w:spacing w:after="9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05105392" w14:textId="6FCB77EF" w:rsidR="00EF33D4" w:rsidRPr="005651E3" w:rsidRDefault="00914DE1" w:rsidP="00EF33D4">
                      <w:pPr>
                        <w:shd w:val="clear" w:color="auto" w:fill="FFFFFF"/>
                        <w:spacing w:after="9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5651E3">
                        <w:rPr>
                          <w:rFonts w:ascii="Montserrat" w:eastAsia="Times New Roman" w:hAnsi="Montserrat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 w:rsidR="00EF33D4" w:rsidRPr="005651E3">
                        <w:rPr>
                          <w:rFonts w:ascii="Montserrat" w:eastAsia="Times New Roman" w:hAnsi="Montserrat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Accreditation</w:t>
                      </w:r>
                    </w:p>
                    <w:p w14:paraId="5E62AA5B" w14:textId="77777777" w:rsidR="00EF33D4" w:rsidRPr="00A8266A" w:rsidRDefault="00EF33D4" w:rsidP="00EF33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24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</w:pPr>
                      <w:r w:rsidRPr="00A8266A"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  <w:t>The Mississippi State Medical Association is a member of the Southern States CME Collaborative (SSCC).  North Mississippi Medical Center is accredited by the SSCC to provide continuing medical education for physicians. </w:t>
                      </w:r>
                    </w:p>
                    <w:p w14:paraId="68758281" w14:textId="77777777" w:rsidR="007C78E5" w:rsidRDefault="007C78E5" w:rsidP="00EF33D4">
                      <w:pPr>
                        <w:pStyle w:val="ListParagraph"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</w:pPr>
                    </w:p>
                    <w:p w14:paraId="0A2E463F" w14:textId="147BB257" w:rsidR="00EF33D4" w:rsidRPr="00A8266A" w:rsidRDefault="00EF33D4" w:rsidP="00EF33D4">
                      <w:pPr>
                        <w:pStyle w:val="ListParagraph"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</w:pPr>
                      <w:r w:rsidRPr="00A8266A"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  <w:t>NMMC designates this Live Activity course for a maximum of 1.00 </w:t>
                      </w:r>
                      <w:r w:rsidRPr="00A8266A">
                        <w:rPr>
                          <w:rFonts w:ascii="Montserrat" w:eastAsia="Times New Roman" w:hAnsi="Montserrat" w:cs="Times New Roman"/>
                          <w:i/>
                          <w:iCs/>
                          <w:color w:val="002060"/>
                          <w:sz w:val="20"/>
                          <w:szCs w:val="20"/>
                        </w:rPr>
                        <w:t>AMA PRA Category 1 Credit(s)</w:t>
                      </w:r>
                      <w:r w:rsidRPr="00A8266A">
                        <w:rPr>
                          <w:rFonts w:ascii="Montserrat" w:eastAsia="Times New Roman" w:hAnsi="Montserrat" w:cs="Times New Roman"/>
                          <w:i/>
                          <w:iCs/>
                          <w:color w:val="002060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A8266A"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  <w:t>. Physicians should only claim credit commensurate with the extent of their participation in the activity.</w:t>
                      </w:r>
                    </w:p>
                    <w:p w14:paraId="01736159" w14:textId="77777777" w:rsidR="007C78E5" w:rsidRDefault="007C78E5" w:rsidP="007C78E5">
                      <w:pPr>
                        <w:pStyle w:val="ListParagraph"/>
                        <w:shd w:val="clear" w:color="auto" w:fill="FFFFFF"/>
                        <w:spacing w:after="24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</w:pPr>
                    </w:p>
                    <w:p w14:paraId="2C49828E" w14:textId="7F1C72F7" w:rsidR="00EF33D4" w:rsidRPr="00A8266A" w:rsidRDefault="00EF33D4" w:rsidP="00EF33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240" w:line="240" w:lineRule="auto"/>
                        <w:textAlignment w:val="baseline"/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</w:pPr>
                      <w:r w:rsidRPr="00A8266A">
                        <w:rPr>
                          <w:rFonts w:ascii="Montserrat" w:eastAsia="Times New Roman" w:hAnsi="Montserrat" w:cs="Times New Roman"/>
                          <w:color w:val="002060"/>
                          <w:sz w:val="20"/>
                          <w:szCs w:val="20"/>
                        </w:rPr>
                        <w:t>NMMC is approved as a provider of nursing continuing professional development by the Mississippi Nurses Foundation, an accredited approver by the American Nurses Credentialing Centers Commission on Accreditation. This activity has been awarded</w:t>
                      </w:r>
                      <w:r w:rsidRPr="00A8266A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1.00 contact hour(s). CE#00192-EDI</w:t>
                      </w:r>
                      <w:r w:rsidR="00847362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I</w:t>
                      </w:r>
                      <w:r w:rsidRPr="00A8266A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B22BF2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2329</w:t>
                      </w:r>
                      <w:r w:rsidRPr="00A8266A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312B130D" w14:textId="77777777" w:rsidR="008703F1" w:rsidRPr="005F2C45" w:rsidRDefault="008703F1" w:rsidP="00EF33D4">
                      <w:pPr>
                        <w:jc w:val="center"/>
                        <w:rPr>
                          <w:rFonts w:ascii="Times New Roman" w:hAnsi="Times New Roman" w:cs="Times New Roman"/>
                          <w:color w:val="002B4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619A" w:rsidRPr="007D6DC5" w:rsidSect="000D4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6380"/>
    <w:multiLevelType w:val="hybridMultilevel"/>
    <w:tmpl w:val="C8E2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16DC"/>
    <w:multiLevelType w:val="hybridMultilevel"/>
    <w:tmpl w:val="4740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2257"/>
    <w:multiLevelType w:val="hybridMultilevel"/>
    <w:tmpl w:val="D03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3FF6"/>
    <w:multiLevelType w:val="hybridMultilevel"/>
    <w:tmpl w:val="0810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8410">
    <w:abstractNumId w:val="2"/>
  </w:num>
  <w:num w:numId="2" w16cid:durableId="933511171">
    <w:abstractNumId w:val="0"/>
  </w:num>
  <w:num w:numId="3" w16cid:durableId="1944069314">
    <w:abstractNumId w:val="3"/>
  </w:num>
  <w:num w:numId="4" w16cid:durableId="65522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3"/>
    <w:rsid w:val="000137F1"/>
    <w:rsid w:val="00013E5E"/>
    <w:rsid w:val="00013FB7"/>
    <w:rsid w:val="00043A93"/>
    <w:rsid w:val="00057E24"/>
    <w:rsid w:val="00082CAC"/>
    <w:rsid w:val="000916D9"/>
    <w:rsid w:val="000A17E8"/>
    <w:rsid w:val="000D4643"/>
    <w:rsid w:val="000E0DDC"/>
    <w:rsid w:val="00100B77"/>
    <w:rsid w:val="00125887"/>
    <w:rsid w:val="00172985"/>
    <w:rsid w:val="001804C0"/>
    <w:rsid w:val="001839CC"/>
    <w:rsid w:val="00192440"/>
    <w:rsid w:val="001C6B73"/>
    <w:rsid w:val="00200EA0"/>
    <w:rsid w:val="00215ABD"/>
    <w:rsid w:val="00227E60"/>
    <w:rsid w:val="0025799F"/>
    <w:rsid w:val="00272D21"/>
    <w:rsid w:val="002D46B8"/>
    <w:rsid w:val="002D5DDB"/>
    <w:rsid w:val="002F18F3"/>
    <w:rsid w:val="00301EFB"/>
    <w:rsid w:val="003048C5"/>
    <w:rsid w:val="003232E7"/>
    <w:rsid w:val="003348C2"/>
    <w:rsid w:val="00346595"/>
    <w:rsid w:val="003828B9"/>
    <w:rsid w:val="003A377C"/>
    <w:rsid w:val="003A74C1"/>
    <w:rsid w:val="003E6E04"/>
    <w:rsid w:val="00411173"/>
    <w:rsid w:val="00416D71"/>
    <w:rsid w:val="0042159B"/>
    <w:rsid w:val="0044677A"/>
    <w:rsid w:val="0045619A"/>
    <w:rsid w:val="004638D4"/>
    <w:rsid w:val="00465876"/>
    <w:rsid w:val="00471715"/>
    <w:rsid w:val="004B6674"/>
    <w:rsid w:val="004C22B9"/>
    <w:rsid w:val="004D23DF"/>
    <w:rsid w:val="004D2F52"/>
    <w:rsid w:val="00507652"/>
    <w:rsid w:val="00532579"/>
    <w:rsid w:val="005437FF"/>
    <w:rsid w:val="005651E3"/>
    <w:rsid w:val="0056645C"/>
    <w:rsid w:val="0059046F"/>
    <w:rsid w:val="005915B2"/>
    <w:rsid w:val="005932C7"/>
    <w:rsid w:val="005B79E2"/>
    <w:rsid w:val="005F2C45"/>
    <w:rsid w:val="005F3421"/>
    <w:rsid w:val="00616F51"/>
    <w:rsid w:val="00622019"/>
    <w:rsid w:val="00634AA0"/>
    <w:rsid w:val="00635BDC"/>
    <w:rsid w:val="00662D13"/>
    <w:rsid w:val="00695FA2"/>
    <w:rsid w:val="006A34A9"/>
    <w:rsid w:val="006B33F7"/>
    <w:rsid w:val="006C3D99"/>
    <w:rsid w:val="006D5889"/>
    <w:rsid w:val="00702651"/>
    <w:rsid w:val="00707919"/>
    <w:rsid w:val="00740FE7"/>
    <w:rsid w:val="00780E22"/>
    <w:rsid w:val="007A3C47"/>
    <w:rsid w:val="007C78E5"/>
    <w:rsid w:val="007D21DC"/>
    <w:rsid w:val="007D6DC5"/>
    <w:rsid w:val="00820E70"/>
    <w:rsid w:val="00847362"/>
    <w:rsid w:val="00855567"/>
    <w:rsid w:val="008703F1"/>
    <w:rsid w:val="00880C4B"/>
    <w:rsid w:val="008C799C"/>
    <w:rsid w:val="008D4476"/>
    <w:rsid w:val="00914DE1"/>
    <w:rsid w:val="00920591"/>
    <w:rsid w:val="00933A2E"/>
    <w:rsid w:val="009362F9"/>
    <w:rsid w:val="009535B7"/>
    <w:rsid w:val="00957250"/>
    <w:rsid w:val="00977774"/>
    <w:rsid w:val="00984F0A"/>
    <w:rsid w:val="009B4157"/>
    <w:rsid w:val="009D51E5"/>
    <w:rsid w:val="009F0C02"/>
    <w:rsid w:val="009F46CC"/>
    <w:rsid w:val="00A8266A"/>
    <w:rsid w:val="00A82F24"/>
    <w:rsid w:val="00A97EEC"/>
    <w:rsid w:val="00AF7DA7"/>
    <w:rsid w:val="00B148C6"/>
    <w:rsid w:val="00B22BF2"/>
    <w:rsid w:val="00B347B4"/>
    <w:rsid w:val="00B457D6"/>
    <w:rsid w:val="00B55A3F"/>
    <w:rsid w:val="00B63C72"/>
    <w:rsid w:val="00B763EB"/>
    <w:rsid w:val="00B9251E"/>
    <w:rsid w:val="00BA60C3"/>
    <w:rsid w:val="00BB6532"/>
    <w:rsid w:val="00BB6967"/>
    <w:rsid w:val="00BC0D47"/>
    <w:rsid w:val="00BC367B"/>
    <w:rsid w:val="00BE7373"/>
    <w:rsid w:val="00C20BFC"/>
    <w:rsid w:val="00C401C5"/>
    <w:rsid w:val="00C64D91"/>
    <w:rsid w:val="00CC2860"/>
    <w:rsid w:val="00CE30E7"/>
    <w:rsid w:val="00CF1977"/>
    <w:rsid w:val="00CF2B4C"/>
    <w:rsid w:val="00D01B86"/>
    <w:rsid w:val="00D33C98"/>
    <w:rsid w:val="00D41756"/>
    <w:rsid w:val="00D512B8"/>
    <w:rsid w:val="00D54EE9"/>
    <w:rsid w:val="00D74618"/>
    <w:rsid w:val="00D8447B"/>
    <w:rsid w:val="00D86A9D"/>
    <w:rsid w:val="00DC6460"/>
    <w:rsid w:val="00DD4C38"/>
    <w:rsid w:val="00DF6B4F"/>
    <w:rsid w:val="00E47A7C"/>
    <w:rsid w:val="00E73698"/>
    <w:rsid w:val="00E933E3"/>
    <w:rsid w:val="00EA1E29"/>
    <w:rsid w:val="00EF33D4"/>
    <w:rsid w:val="00EF42C2"/>
    <w:rsid w:val="00F06357"/>
    <w:rsid w:val="00F23038"/>
    <w:rsid w:val="00F93064"/>
    <w:rsid w:val="00FA46AF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366C"/>
  <w15:chartTrackingRefBased/>
  <w15:docId w15:val="{749D828B-C857-4496-875E-53FD030C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5567"/>
  </w:style>
  <w:style w:type="character" w:styleId="Hyperlink">
    <w:name w:val="Hyperlink"/>
    <w:basedOn w:val="DefaultParagraphFont"/>
    <w:uiPriority w:val="99"/>
    <w:semiHidden/>
    <w:unhideWhenUsed/>
    <w:rsid w:val="00301E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2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8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02.safelinks.protection.outlook.com/ap/t-59584e83/?url=https%3A%2F%2Fteams.microsoft.com%2Fl%2Fmeetup-join%2F19%253ameeting_ZjJmZGY5ZDAtMDk5Ni00YWMyLTkwMzQtZmVkMDMwNzRiNTlj%2540thread.v2%2F0%3Fcontext%3D%257b%2522Tid%2522%253a%25222ecc02fd-019c-441e-900c-f9437020fb9e%2522%252c%2522Oid%2522%253a%252201c9f459-6877-419e-87b5-97176b98dd6e%2522%257d&amp;data=05%7C02%7CTMaxey%40nmhs.net%7Cd160222e3e214dd5389608dd8bf06cfd%7C2ecc02fd019c441e900cf9437020fb9e%7C0%7C0%7C638820586950688467%7CUnknown%7CTWFpbGZsb3d8eyJFbXB0eU1hcGkiOnRydWUsIlYiOiIwLjAuMDAwMCIsIlAiOiJXaW4zMiIsIkFOIjoiTWFpbCIsIldUIjoyfQ%3D%3D%7C0%7C%7C%7C&amp;sdata=%2BKmvpit1vs2JUQfx6v%2FD5aTNta6DCWyhHge289aG%2Fow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02.safelinks.protection.outlook.com/ap/t-59584e83/?url=https%3A%2F%2Fteams.microsoft.com%2Fl%2Fmeetup-join%2F19%253ameeting_ZjJmZGY5ZDAtMDk5Ni00YWMyLTkwMzQtZmVkMDMwNzRiNTlj%2540thread.v2%2F0%3Fcontext%3D%257b%2522Tid%2522%253a%25222ecc02fd-019c-441e-900c-f9437020fb9e%2522%252c%2522Oid%2522%253a%252201c9f459-6877-419e-87b5-97176b98dd6e%2522%257d&amp;data=05%7C02%7CTMaxey%40nmhs.net%7Cd160222e3e214dd5389608dd8bf06cfd%7C2ecc02fd019c441e900cf9437020fb9e%7C0%7C0%7C638820586950688467%7CUnknown%7CTWFpbGZsb3d8eyJFbXB0eU1hcGkiOnRydWUsIlYiOiIwLjAuMDAwMCIsIlAiOiJXaW4zMiIsIkFOIjoiTWFpbCIsIldUIjoyfQ%3D%3D%7C0%7C%7C%7C&amp;sdata=%2BKmvpit1vs2JUQfx6v%2FD5aTNta6DCWyhHge289aG%2Fo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53A7257345A4985B43BB89C07E754" ma:contentTypeVersion="19" ma:contentTypeDescription="Create a new document." ma:contentTypeScope="" ma:versionID="7eff65194af4398e2dfe18a4fff3745d">
  <xsd:schema xmlns:xsd="http://www.w3.org/2001/XMLSchema" xmlns:xs="http://www.w3.org/2001/XMLSchema" xmlns:p="http://schemas.microsoft.com/office/2006/metadata/properties" xmlns:ns2="6c907067-506d-49ca-967f-db4c382dd89d" xmlns:ns3="9714c9fd-8c06-4ed0-a96d-14328f3f86db" targetNamespace="http://schemas.microsoft.com/office/2006/metadata/properties" ma:root="true" ma:fieldsID="7c272da8c6ef455144cc4af1952b55a0" ns2:_="" ns3:_="">
    <xsd:import namespace="6c907067-506d-49ca-967f-db4c382dd89d"/>
    <xsd:import namespace="9714c9fd-8c06-4ed0-a96d-14328f3f8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7067-506d-49ca-967f-db4c382dd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199956-222a-4234-88c1-109e04f37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c9fd-8c06-4ed0-a96d-14328f3f8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1071fe-8cf5-46dd-9dea-7f8ce31aad8c}" ma:internalName="TaxCatchAll" ma:showField="CatchAllData" ma:web="9714c9fd-8c06-4ed0-a96d-14328f3f8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07067-506d-49ca-967f-db4c382dd89d">
      <Terms xmlns="http://schemas.microsoft.com/office/infopath/2007/PartnerControls"/>
    </lcf76f155ced4ddcb4097134ff3c332f>
    <TaxCatchAll xmlns="9714c9fd-8c06-4ed0-a96d-14328f3f86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8D7A6-DF44-4E88-9BF3-309CD19015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c907067-506d-49ca-967f-db4c382dd89d"/>
    <ds:schemaRef ds:uri="9714c9fd-8c06-4ed0-a96d-14328f3f86d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D6CF1-E3C1-467A-BFD3-8D580F172516}">
  <ds:schemaRefs>
    <ds:schemaRef ds:uri="http://schemas.microsoft.com/office/2006/metadata/properties"/>
    <ds:schemaRef ds:uri="http://www.w3.org/2000/xmlns/"/>
    <ds:schemaRef ds:uri="6c907067-506d-49ca-967f-db4c382dd89d"/>
    <ds:schemaRef ds:uri="http://schemas.microsoft.com/office/infopath/2007/PartnerControls"/>
    <ds:schemaRef ds:uri="9714c9fd-8c06-4ed0-a96d-14328f3f86d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33A0784-BCAD-4F7D-8812-8EC1400F5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Mississippi Health Services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Geoghegan, Leslie</dc:creator>
  <cp:keywords/>
  <dc:description/>
  <cp:lastModifiedBy>Conwill, Tracie</cp:lastModifiedBy>
  <cp:revision>3</cp:revision>
  <dcterms:created xsi:type="dcterms:W3CDTF">2025-05-05T16:42:00Z</dcterms:created>
  <dcterms:modified xsi:type="dcterms:W3CDTF">2025-05-05T18:30:00Z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0x01010046753A7257345A4985B43BB89C07E754</vt:lpwstr>
  </property>
  <property fmtid="{D5CDD505-2E9C-101B-9397-08002B2CF9AE}" pid="3" name="MediaServiceImageTags">
    <vt:lpwstr/>
  </property>
</Properties>
</file>